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permStart w:id="1005200467" w:edGrp="everyone"/>
      <w:r w:rsidR="0095398F">
        <w:rPr>
          <w:rFonts w:ascii="Tahoma" w:eastAsia="Times New Roman" w:hAnsi="Tahoma" w:cs="Tahoma"/>
          <w:b/>
          <w:sz w:val="20"/>
          <w:szCs w:val="20"/>
          <w:lang w:eastAsia="ru-RU"/>
        </w:rPr>
        <w:t>Сыктывкар</w:t>
      </w:r>
      <w:permEnd w:id="1005200467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«____»____________2023г.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19611C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>
        <w:rPr>
          <w:rFonts w:ascii="Tahoma" w:hAnsi="Tahoma" w:cs="Tahoma"/>
          <w:sz w:val="20"/>
          <w:szCs w:val="20"/>
        </w:rPr>
        <w:t>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 xml:space="preserve">» (сокращенное наименование: </w:t>
      </w:r>
      <w:r>
        <w:rPr>
          <w:rFonts w:ascii="Tahoma" w:hAnsi="Tahoma" w:cs="Tahoma"/>
          <w:sz w:val="20"/>
          <w:szCs w:val="20"/>
        </w:rPr>
        <w:t>АО 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4C7D">
        <w:rPr>
          <w:rFonts w:ascii="Tahoma" w:hAnsi="Tahoma" w:cs="Tahoma"/>
          <w:sz w:val="20"/>
        </w:rPr>
        <w:t>,</w:t>
      </w:r>
      <w:r w:rsidRPr="00F35BB7">
        <w:rPr>
          <w:rFonts w:ascii="Tahoma" w:hAnsi="Tahoma" w:cs="Tahoma"/>
          <w:sz w:val="20"/>
        </w:rPr>
        <w:t xml:space="preserve"> именуемое в </w:t>
      </w:r>
      <w:r w:rsidRPr="00DB4C7D">
        <w:rPr>
          <w:rFonts w:ascii="Tahoma" w:hAnsi="Tahoma" w:cs="Tahoma"/>
          <w:sz w:val="20"/>
        </w:rPr>
        <w:t>дальнейшем «Покупатель», в</w:t>
      </w:r>
      <w:r w:rsidRPr="00F35BB7">
        <w:rPr>
          <w:rFonts w:ascii="Tahoma" w:hAnsi="Tahoma" w:cs="Tahoma"/>
          <w:sz w:val="20"/>
        </w:rPr>
        <w:t xml:space="preserve"> лице </w:t>
      </w:r>
      <w:r>
        <w:rPr>
          <w:rFonts w:ascii="Tahoma" w:hAnsi="Tahoma" w:cs="Tahoma"/>
          <w:sz w:val="20"/>
        </w:rPr>
        <w:t>Генерального директора Борисовой Елены Николаевны, действующего на основании Устава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 одной стороны, 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</w:t>
      </w:r>
      <w:r w:rsidRPr="00834906">
        <w:rPr>
          <w:rFonts w:ascii="Tahoma" w:eastAsia="Times New Roman" w:hAnsi="Tahoma" w:cs="Tahoma"/>
          <w:sz w:val="20"/>
          <w:szCs w:val="20"/>
          <w:lang w:eastAsia="ru-RU"/>
        </w:rPr>
        <w:t xml:space="preserve">«Поставщик»,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>
        <w:rPr>
          <w:rFonts w:ascii="Tahoma" w:hAnsi="Tahoma" w:cs="Tahoma"/>
          <w:sz w:val="20"/>
        </w:rPr>
        <w:t>_______________________</w:t>
      </w:r>
      <w:r w:rsidRPr="004F2CF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в дальнейшем совместно именуемые Стороны, а по отдельности – Сторона, руководствуясь действующим законодате</w:t>
      </w:r>
      <w:r w:rsidRPr="00181C29">
        <w:rPr>
          <w:rFonts w:ascii="Tahoma" w:eastAsia="Times New Roman" w:hAnsi="Tahoma" w:cs="Tahoma"/>
          <w:sz w:val="20"/>
          <w:szCs w:val="20"/>
          <w:lang w:eastAsia="ru-RU"/>
        </w:rPr>
        <w:t xml:space="preserve">льством РФ и Общими условиями </w:t>
      </w:r>
      <w:r w:rsidRPr="00181C29">
        <w:t xml:space="preserve">(Общие условия договора поставки Продукции, утвержденные приказом </w:t>
      </w:r>
      <w:r w:rsidRPr="00181C29">
        <w:rPr>
          <w:rFonts w:ascii="Tahoma" w:hAnsi="Tahoma" w:cs="Tahoma"/>
          <w:sz w:val="20"/>
          <w:szCs w:val="20"/>
        </w:rPr>
        <w:t xml:space="preserve">№41 от 25.02.2019 г., размещенных на сайте </w:t>
      </w:r>
      <w:hyperlink r:id="rId7" w:history="1">
        <w:r w:rsidRPr="00181C29">
          <w:rPr>
            <w:rStyle w:val="a8"/>
          </w:rPr>
          <w:t>https://komiesc.ru/about/purchase/general_conditions_contracts/</w:t>
        </w:r>
      </w:hyperlink>
      <w:r w:rsidRPr="00181C29">
        <w:t xml:space="preserve">, </w:t>
      </w:r>
      <w:r w:rsidRPr="00B720CE">
        <w:t>и в Закупочной документации</w:t>
      </w:r>
      <w:r>
        <w:t xml:space="preserve">)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</w:t>
      </w:r>
      <w:r w:rsidRPr="006C154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Договор) о следующем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2A6EE2" w:rsidRPr="00DB2D7C">
        <w:rPr>
          <w:rFonts w:ascii="Tahoma" w:eastAsia="Times New Roman" w:hAnsi="Tahoma" w:cs="Tahoma"/>
          <w:sz w:val="20"/>
          <w:szCs w:val="20"/>
          <w:lang w:eastAsia="ru-RU"/>
        </w:rPr>
        <w:t>ноутбуки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B2D7C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DB2D7C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Условия поставки: </w:t>
      </w:r>
      <w:r w:rsidRPr="00DB2D7C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DB2D7C">
        <w:rPr>
          <w:rFonts w:ascii="Tahoma" w:hAnsi="Tahoma" w:cs="Tahoma"/>
          <w:sz w:val="20"/>
        </w:rPr>
        <w:t>Партиями</w:t>
      </w:r>
      <w:r w:rsidRPr="00DB2D7C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B2D7C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B2D7C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2D7C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2D7C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2D7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2D7C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 w:rsidRPr="00DB2D7C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10 дней до отгрузки</w:t>
      </w:r>
      <w:r w:rsidR="00A81035" w:rsidRPr="00DB2D7C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DB2D7C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DB2D7C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291FFF" w:rsidRPr="00DB2D7C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ED4FD8" w:rsidRPr="00DB2D7C" w:rsidRDefault="00ED4FD8" w:rsidP="00ED4FD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8173A3" w:rsidRPr="00DB2D7C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DB2D7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5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(</w:t>
      </w:r>
      <w:r w:rsidR="001044B4" w:rsidRPr="00DB2D7C">
        <w:rPr>
          <w:rFonts w:ascii="Tahoma" w:hAnsi="Tahoma" w:cs="Tahoma"/>
          <w:sz w:val="20"/>
        </w:rPr>
        <w:t>пятнадцати</w:t>
      </w:r>
      <w:r w:rsidRPr="00DB2D7C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Продукции).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(д</w:t>
      </w:r>
      <w:r w:rsidR="00900C1C" w:rsidRPr="00DB2D7C">
        <w:rPr>
          <w:rFonts w:ascii="Tahoma" w:hAnsi="Tahoma" w:cs="Tahoma"/>
          <w:sz w:val="20"/>
        </w:rPr>
        <w:t>есяти</w:t>
      </w:r>
      <w:r w:rsidRPr="00DB2D7C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DB2D7C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B2D7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подписанной-ого и направленной\-ого ему Поставщиком товарной накладной (форма ТОРГ-12) или</w:t>
      </w:r>
      <w:r w:rsidRPr="00DB2D7C">
        <w:rPr>
          <w:rFonts w:ascii="Tahoma" w:hAnsi="Tahoma" w:cs="Tahoma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>Право собственности</w:t>
      </w:r>
      <w:r w:rsidRPr="00DB2D7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</w:t>
      </w:r>
      <w:r w:rsidRPr="00DB2D7C">
        <w:rPr>
          <w:rFonts w:ascii="Tahoma" w:hAnsi="Tahoma" w:cs="Tahoma"/>
          <w:i/>
          <w:sz w:val="20"/>
          <w:szCs w:val="20"/>
        </w:rPr>
        <w:t xml:space="preserve"> </w:t>
      </w:r>
      <w:r w:rsidRPr="00DB2D7C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 или универсального передаточного документа (УПД)/Акта приема-передачи Продукции.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2D7C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2D7C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(                                      ) рублей   коп, в т.ч. НДС РФ по ставке __% –                 (                                   ) рублей   коп.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DB2D7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sz w:val="20"/>
        </w:rPr>
        <w:t>Оплата Продукции</w:t>
      </w:r>
      <w:r w:rsidR="003220E4" w:rsidRPr="00DB2D7C">
        <w:rPr>
          <w:rFonts w:ascii="Tahoma" w:hAnsi="Tahoma" w:cs="Tahoma"/>
          <w:sz w:val="20"/>
        </w:rPr>
        <w:t>/ Партии продукции</w:t>
      </w:r>
      <w:r w:rsidRPr="00DB2D7C">
        <w:rPr>
          <w:rFonts w:ascii="Tahoma" w:hAnsi="Tahoma" w:cs="Tahoma"/>
          <w:sz w:val="20"/>
        </w:rPr>
        <w:t xml:space="preserve"> производится Покупателем в течение 7 (семи) рабочих дней с даты поставки Продукции (даты подписания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DB2D7C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AA454C" w:rsidRPr="00DB2D7C">
        <w:rPr>
          <w:rFonts w:ascii="Tahoma" w:hAnsi="Tahoma" w:cs="Tahoma"/>
          <w:sz w:val="20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указанный в статье 10 настоящего Договора, а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DB2D7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DB2D7C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 xml:space="preserve">1 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>(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один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год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DB2D7C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2D7C">
        <w:rPr>
          <w:rFonts w:ascii="Tahoma" w:hAnsi="Tahoma" w:cs="Tahoma"/>
          <w:sz w:val="20"/>
          <w:szCs w:val="20"/>
        </w:rPr>
        <w:t xml:space="preserve"> </w:t>
      </w:r>
      <w:r w:rsidR="00C1183B" w:rsidRPr="00DB2D7C">
        <w:rPr>
          <w:rFonts w:ascii="Tahoma" w:hAnsi="Tahoma" w:cs="Tahoma"/>
          <w:sz w:val="20"/>
          <w:szCs w:val="20"/>
        </w:rPr>
        <w:t>15 (пятна</w:t>
      </w:r>
      <w:r w:rsidRPr="00DB2D7C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DB2D7C">
        <w:rPr>
          <w:rFonts w:ascii="Tahoma" w:hAnsi="Tahoma" w:cs="Tahoma"/>
          <w:sz w:val="20"/>
          <w:szCs w:val="20"/>
        </w:rPr>
        <w:t>10 (деся</w:t>
      </w:r>
      <w:r w:rsidRPr="00DB2D7C">
        <w:rPr>
          <w:rFonts w:ascii="Tahoma" w:hAnsi="Tahoma" w:cs="Tahoma"/>
          <w:sz w:val="20"/>
          <w:szCs w:val="20"/>
        </w:rPr>
        <w:t xml:space="preserve">ть)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DB2D7C">
        <w:rPr>
          <w:rFonts w:ascii="Tahoma" w:hAnsi="Tahoma" w:cs="Tahoma"/>
          <w:sz w:val="20"/>
          <w:szCs w:val="20"/>
        </w:rPr>
        <w:t xml:space="preserve"> с даты </w:t>
      </w:r>
      <w:r w:rsidR="00F83E9E" w:rsidRPr="00DB2D7C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DB2D7C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DB2D7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DB2D7C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2D7C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</w:t>
      </w:r>
      <w:r w:rsidR="00F75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DB2D7C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B2D7C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DB2D7C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173A3" w:rsidRPr="00DB2D7C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Pr="00DB2D7C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DB2D7C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</w:t>
      </w:r>
      <w:r w:rsidRPr="00DB2D7C">
        <w:rPr>
          <w:rFonts w:ascii="Tahoma" w:hAnsi="Tahoma" w:cs="Tahoma"/>
          <w:sz w:val="20"/>
        </w:rPr>
        <w:lastRenderedPageBreak/>
        <w:t>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2D7C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2D7C">
        <w:rPr>
          <w:rFonts w:ascii="Tahoma" w:hAnsi="Tahoma" w:cs="Tahoma"/>
          <w:sz w:val="20"/>
        </w:rPr>
        <w:t xml:space="preserve"> </w:t>
      </w:r>
    </w:p>
    <w:p w:rsidR="007C6D40" w:rsidRPr="00DB2D7C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DB2D7C">
        <w:rPr>
          <w:rFonts w:ascii="Tahoma" w:hAnsi="Tahoma" w:cs="Tahoma"/>
          <w:sz w:val="20"/>
        </w:rPr>
        <w:t>на условиях,</w:t>
      </w:r>
      <w:r w:rsidRPr="00DB2D7C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 w:rsidRPr="00DB2D7C">
        <w:rPr>
          <w:rFonts w:ascii="Tahoma" w:hAnsi="Tahoma" w:cs="Tahoma"/>
          <w:sz w:val="20"/>
        </w:rPr>
        <w:t xml:space="preserve">язательств по оплате Продукции </w:t>
      </w:r>
      <w:r w:rsidRPr="00DB2D7C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DB2D7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F35E6" w:rsidRPr="00DB2D7C">
        <w:rPr>
          <w:rFonts w:ascii="Tahoma" w:hAnsi="Tahoma" w:cs="Tahoma"/>
          <w:sz w:val="20"/>
          <w:szCs w:val="20"/>
        </w:rPr>
        <w:t>по основаниям,</w:t>
      </w:r>
      <w:r w:rsidRPr="00DB2D7C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8C15FD" w:rsidRPr="00DB2D7C">
        <w:rPr>
          <w:rFonts w:ascii="Tahoma" w:hAnsi="Tahoma" w:cs="Tahoma"/>
          <w:sz w:val="20"/>
          <w:szCs w:val="20"/>
        </w:rPr>
        <w:t xml:space="preserve">.2 Договора, </w:t>
      </w:r>
      <w:r w:rsidRPr="00DB2D7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</w:t>
      </w:r>
      <w:r w:rsidR="00B135EA" w:rsidRPr="00DB2D7C">
        <w:rPr>
          <w:rFonts w:ascii="Tahoma" w:hAnsi="Tahoma" w:cs="Tahoma"/>
          <w:sz w:val="20"/>
          <w:szCs w:val="20"/>
        </w:rPr>
        <w:t>кроме того обязан выплатить Покупателю штраф в размере 5% от стоимости не поставленной к моменту расторжения Договора Продукции</w:t>
      </w:r>
      <w:r w:rsidRPr="00DB2D7C">
        <w:rPr>
          <w:rFonts w:ascii="Tahoma" w:hAnsi="Tahoma" w:cs="Tahoma"/>
          <w:sz w:val="20"/>
          <w:szCs w:val="20"/>
        </w:rPr>
        <w:t>.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19611C">
        <w:rPr>
          <w:rFonts w:ascii="Tahoma" w:hAnsi="Tahoma" w:cs="Tahoma"/>
          <w:sz w:val="20"/>
          <w:szCs w:val="20"/>
        </w:rPr>
        <w:t>Республики Коми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Pr="00DB2D7C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8.1.1. Покупателю: </w:t>
      </w:r>
    </w:p>
    <w:p w:rsidR="0019611C" w:rsidRPr="00EF15E9" w:rsidRDefault="0019611C" w:rsidP="0019611C">
      <w:pPr>
        <w:pStyle w:val="a6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A7276D">
        <w:rPr>
          <w:rFonts w:ascii="Tahoma" w:hAnsi="Tahoma" w:cs="Tahoma"/>
          <w:sz w:val="20"/>
        </w:rPr>
        <w:t>АО «</w:t>
      </w:r>
      <w:r>
        <w:rPr>
          <w:rFonts w:ascii="Tahoma" w:hAnsi="Tahoma" w:cs="Tahoma"/>
          <w:sz w:val="20"/>
        </w:rPr>
        <w:t>Коми Энергосбытовая компания</w:t>
      </w:r>
      <w:r w:rsidRPr="00A7276D">
        <w:rPr>
          <w:rFonts w:ascii="Tahoma" w:hAnsi="Tahoma" w:cs="Tahoma"/>
          <w:sz w:val="20"/>
        </w:rPr>
        <w:t>»</w:t>
      </w:r>
    </w:p>
    <w:p w:rsidR="0019611C" w:rsidRPr="005E72BB" w:rsidRDefault="0019611C" w:rsidP="0019611C">
      <w:pPr>
        <w:pStyle w:val="a6"/>
        <w:spacing w:line="240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167000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Республика Коми</w:t>
      </w:r>
      <w:r w:rsidRPr="005815A6">
        <w:rPr>
          <w:rFonts w:ascii="Tahoma" w:hAnsi="Tahoma" w:cs="Tahoma"/>
          <w:sz w:val="20"/>
        </w:rPr>
        <w:t xml:space="preserve">, г. </w:t>
      </w:r>
      <w:r>
        <w:rPr>
          <w:rFonts w:ascii="Tahoma" w:hAnsi="Tahoma" w:cs="Tahoma"/>
          <w:sz w:val="20"/>
        </w:rPr>
        <w:t>Сыктывкар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ул. Первомайская 70 корп. «Б»</w:t>
      </w:r>
    </w:p>
    <w:p w:rsidR="0019611C" w:rsidRPr="002F450E" w:rsidRDefault="0019611C" w:rsidP="0019611C">
      <w:pPr>
        <w:spacing w:after="0"/>
        <w:rPr>
          <w:color w:val="0563C1"/>
          <w:u w:val="single"/>
        </w:rPr>
      </w:pPr>
      <w:r>
        <w:rPr>
          <w:rFonts w:ascii="Tahoma" w:hAnsi="Tahoma" w:cs="Tahoma"/>
          <w:sz w:val="20"/>
        </w:rPr>
        <w:t xml:space="preserve">      Ким Антон Витальевич </w:t>
      </w:r>
      <w:hyperlink r:id="rId8" w:history="1">
        <w:r w:rsidRPr="00CA0B96">
          <w:rPr>
            <w:rStyle w:val="a8"/>
            <w:rFonts w:ascii="Tahoma" w:hAnsi="Tahoma" w:cs="Tahoma"/>
            <w:sz w:val="20"/>
          </w:rPr>
          <w:t>Anton.Kim@tplusgroup.ru</w:t>
        </w:r>
      </w:hyperlink>
      <w:r>
        <w:rPr>
          <w:rFonts w:ascii="Tahoma" w:hAnsi="Tahoma" w:cs="Tahoma"/>
          <w:sz w:val="20"/>
        </w:rPr>
        <w:t xml:space="preserve"> </w:t>
      </w:r>
      <w:r w:rsidRPr="002F450E">
        <w:rPr>
          <w:rFonts w:ascii="Tahoma" w:hAnsi="Tahoma" w:cs="Tahoma"/>
          <w:sz w:val="20"/>
        </w:rPr>
        <w:t>Тел.</w:t>
      </w:r>
      <w:r>
        <w:rPr>
          <w:rFonts w:ascii="Tahoma" w:hAnsi="Tahoma" w:cs="Tahoma"/>
          <w:sz w:val="20"/>
        </w:rPr>
        <w:t>: +7 904 230 9165</w:t>
      </w:r>
    </w:p>
    <w:p w:rsidR="00843C3B" w:rsidRPr="00DB2D7C" w:rsidRDefault="00843C3B" w:rsidP="00843C3B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</w:t>
      </w:r>
      <w:r w:rsidR="00846BED" w:rsidRPr="00DB2D7C">
        <w:rPr>
          <w:rFonts w:ascii="Tahoma" w:hAnsi="Tahoma" w:cs="Tahoma"/>
          <w:sz w:val="20"/>
        </w:rPr>
        <w:t>.1.2. Поставщику: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DB2D7C">
        <w:rPr>
          <w:rFonts w:ascii="Tahoma" w:hAnsi="Tahoma" w:cs="Tahoma"/>
          <w:sz w:val="20"/>
        </w:rPr>
        <w:t>Покупателя:</w:t>
      </w:r>
      <w:r w:rsidRPr="00DB2D7C">
        <w:rPr>
          <w:rFonts w:ascii="Tahoma" w:hAnsi="Tahoma" w:cs="Tahoma"/>
          <w:spacing w:val="-3"/>
          <w:sz w:val="20"/>
        </w:rPr>
        <w:t xml:space="preserve"> </w:t>
      </w:r>
    </w:p>
    <w:p w:rsidR="008173A3" w:rsidRPr="005F34D4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</w:t>
      </w:r>
      <w:r w:rsidRPr="005F34D4">
        <w:rPr>
          <w:rFonts w:ascii="Tahoma" w:hAnsi="Tahoma" w:cs="Tahoma"/>
          <w:spacing w:val="-3"/>
          <w:sz w:val="20"/>
        </w:rPr>
        <w:t>-</w:t>
      </w:r>
      <w:r w:rsidRPr="00DB2D7C">
        <w:rPr>
          <w:rFonts w:ascii="Tahoma" w:hAnsi="Tahoma" w:cs="Tahoma"/>
          <w:spacing w:val="-3"/>
          <w:sz w:val="20"/>
          <w:lang w:val="en-US"/>
        </w:rPr>
        <w:t>mail</w:t>
      </w:r>
      <w:r w:rsidRPr="005F34D4">
        <w:rPr>
          <w:rFonts w:ascii="Tahoma" w:hAnsi="Tahoma" w:cs="Tahoma"/>
          <w:spacing w:val="-3"/>
          <w:sz w:val="20"/>
        </w:rPr>
        <w:t xml:space="preserve">: </w:t>
      </w:r>
      <w:hyperlink r:id="rId9" w:history="1"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Anton</w:t>
        </w:r>
        <w:r w:rsidR="0019611C" w:rsidRPr="005F34D4">
          <w:rPr>
            <w:rStyle w:val="a8"/>
            <w:rFonts w:ascii="Tahoma" w:hAnsi="Tahoma" w:cs="Tahoma"/>
            <w:sz w:val="20"/>
          </w:rPr>
          <w:t>.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Kim</w:t>
        </w:r>
        <w:r w:rsidR="0019611C" w:rsidRPr="005F34D4">
          <w:rPr>
            <w:rStyle w:val="a8"/>
            <w:rFonts w:ascii="Tahoma" w:hAnsi="Tahoma" w:cs="Tahoma"/>
            <w:sz w:val="20"/>
          </w:rPr>
          <w:t>@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tplusgroup</w:t>
        </w:r>
        <w:r w:rsidR="0019611C" w:rsidRPr="005F34D4">
          <w:rPr>
            <w:rStyle w:val="a8"/>
            <w:rFonts w:ascii="Tahoma" w:hAnsi="Tahoma" w:cs="Tahoma"/>
            <w:sz w:val="20"/>
          </w:rPr>
          <w:t>.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5F34D4">
        <w:rPr>
          <w:rFonts w:ascii="Tahoma" w:hAnsi="Tahoma" w:cs="Tahoma"/>
          <w:sz w:val="20"/>
        </w:rPr>
        <w:t>;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Поставщика: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E-mail:</w:t>
      </w:r>
      <w:r w:rsidRPr="00DB2D7C"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 w:rsidRPr="00DB2D7C">
        <w:rPr>
          <w:rFonts w:ascii="Tahoma" w:hAnsi="Tahoma" w:cs="Tahoma"/>
          <w:sz w:val="20"/>
        </w:rPr>
        <w:t xml:space="preserve">. 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2D7C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2D7C">
        <w:rPr>
          <w:i w:val="0"/>
        </w:rPr>
        <w:t>При отсутствии письменного согласия Покупателя Поставщик не вправе: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0 %(десят</w:t>
      </w:r>
      <w:r w:rsidR="00B135EA" w:rsidRPr="00DB2D7C">
        <w:rPr>
          <w:rFonts w:ascii="Tahoma" w:hAnsi="Tahoma" w:cs="Tahoma"/>
          <w:sz w:val="20"/>
        </w:rPr>
        <w:t>ь</w:t>
      </w:r>
      <w:r w:rsidRPr="00DB2D7C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Pr="00DB2D7C" w:rsidRDefault="005F34D4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911039">
        <w:rPr>
          <w:i w:val="0"/>
        </w:rPr>
        <w:t xml:space="preserve">Положения Договора применяются наряду с положениями «Общих условий» </w:t>
      </w:r>
      <w:r>
        <w:rPr>
          <w:i w:val="0"/>
        </w:rPr>
        <w:t>(</w:t>
      </w:r>
      <w:r w:rsidRPr="00181C29">
        <w:rPr>
          <w:i w:val="0"/>
        </w:rPr>
        <w:t xml:space="preserve">Общие условия договора поставки Продукции, утвержденные приказом №41 от 25.02.2019 г., размещенных на сайте </w:t>
      </w:r>
      <w:hyperlink r:id="rId10" w:history="1">
        <w:r w:rsidRPr="00181C29">
          <w:rPr>
            <w:rStyle w:val="a8"/>
            <w:i w:val="0"/>
          </w:rPr>
          <w:t>https://komiesc.ru/about/purchase/general_conditions_contracts/</w:t>
        </w:r>
      </w:hyperlink>
      <w:r w:rsidRPr="00181C29">
        <w:rPr>
          <w:i w:val="0"/>
        </w:rPr>
        <w:t>, и в Закупочной документации</w:t>
      </w:r>
      <w:r>
        <w:rPr>
          <w:i w:val="0"/>
        </w:rPr>
        <w:t>).</w:t>
      </w:r>
      <w:r w:rsidRPr="00911039">
        <w:rPr>
          <w:i w:val="0"/>
        </w:rPr>
        <w:t xml:space="preserve">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8173A3" w:rsidRPr="00DB2D7C">
        <w:rPr>
          <w:i w:val="0"/>
          <w:color w:val="000000"/>
        </w:rPr>
        <w:t>.</w:t>
      </w:r>
    </w:p>
    <w:p w:rsidR="008A0047" w:rsidRPr="00DB2D7C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b/>
          <w:sz w:val="20"/>
        </w:rPr>
        <w:t>Электронный документооборот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lastRenderedPageBreak/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</w:t>
      </w:r>
      <w:r w:rsidRPr="00DB2D7C">
        <w:rPr>
          <w:rFonts w:ascii="Tahoma" w:hAnsi="Tahoma" w:cs="Tahoma"/>
          <w:sz w:val="20"/>
        </w:rPr>
        <w:lastRenderedPageBreak/>
        <w:t xml:space="preserve">договору, предварительно уведомив об этом Поставщика. 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в случаях, когда Покупатель не получил от Поставщика документы через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173A3" w:rsidRPr="00DB2D7C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DB2D7C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2D7C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  <w:r w:rsidR="006B0C57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 w:rsidRPr="00DB2D7C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5"/>
    <w:bookmarkEnd w:id="6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FB47E1" w:rsidRPr="002D597A" w:rsidTr="00A60550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FB47E1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B47E1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9E544A">
              <w:rPr>
                <w:rFonts w:ascii="Tahoma" w:hAnsi="Tahoma" w:cs="Tahoma"/>
                <w:b/>
                <w:sz w:val="16"/>
                <w:szCs w:val="16"/>
              </w:rPr>
              <w:t>АО «Коми энергосбытовая компания»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1101301856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35473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35473">
              <w:rPr>
                <w:rStyle w:val="itemtext1"/>
                <w:b w:val="0"/>
                <w:sz w:val="16"/>
                <w:szCs w:val="16"/>
              </w:rPr>
              <w:t>785150001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167000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, </w:t>
            </w: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 xml:space="preserve">г. Сыктывкар, 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 ул. Первомайская, д. 70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Коми ОСБ № 8617 г. Сыктывкар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40702810828000114785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30101810400000000640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048702640</w:t>
            </w: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FB47E1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B47E1">
              <w:rPr>
                <w:rFonts w:ascii="Tahoma" w:hAnsi="Tahoma" w:cs="Tahoma"/>
                <w:b/>
                <w:sz w:val="16"/>
                <w:szCs w:val="16"/>
              </w:rPr>
              <w:t>Поставщик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</w:tbl>
    <w:p w:rsidR="004E7EC4" w:rsidRPr="00FB47E1" w:rsidRDefault="004E7EC4" w:rsidP="004E7EC4">
      <w:pPr>
        <w:rPr>
          <w:b/>
        </w:rPr>
      </w:pPr>
    </w:p>
    <w:p w:rsidR="007E23A5" w:rsidRPr="00DB2D7C" w:rsidRDefault="007E23A5" w:rsidP="007E23A5">
      <w:pPr>
        <w:tabs>
          <w:tab w:val="left" w:pos="5145"/>
        </w:tabs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DB2D7C" w:rsidTr="00A8145E">
        <w:tc>
          <w:tcPr>
            <w:tcW w:w="4448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DB2D7C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DB2D7C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47E1">
              <w:rPr>
                <w:rFonts w:ascii="Tahoma" w:hAnsi="Tahoma" w:cs="Tahoma"/>
                <w:sz w:val="20"/>
                <w:szCs w:val="20"/>
              </w:rPr>
              <w:t>Борисова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47E1">
              <w:rPr>
                <w:rFonts w:ascii="Tahoma" w:hAnsi="Tahoma" w:cs="Tahoma"/>
                <w:sz w:val="20"/>
                <w:szCs w:val="20"/>
              </w:rPr>
              <w:t>Е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="00FB47E1">
              <w:rPr>
                <w:rFonts w:ascii="Tahoma" w:hAnsi="Tahoma" w:cs="Tahoma"/>
                <w:sz w:val="20"/>
                <w:szCs w:val="20"/>
              </w:rPr>
              <w:t>Н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Pr="00DB2D7C" w:rsidRDefault="00DD43FA">
      <w:pPr>
        <w:rPr>
          <w:rFonts w:ascii="Tahoma" w:hAnsi="Tahoma" w:cs="Tahoma"/>
          <w:sz w:val="20"/>
          <w:szCs w:val="20"/>
        </w:rPr>
      </w:pPr>
    </w:p>
    <w:p w:rsidR="00DD43FA" w:rsidRPr="00DB2D7C" w:rsidRDefault="00DD43FA" w:rsidP="00C6108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DD43FA" w:rsidRPr="00DB2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B2D7C">
        <w:rPr>
          <w:rFonts w:ascii="Tahoma" w:hAnsi="Tahoma" w:cs="Tahoma"/>
          <w:sz w:val="20"/>
          <w:szCs w:val="20"/>
        </w:rPr>
        <w:br w:type="page"/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</w:p>
    <w:p w:rsidR="00DD43FA" w:rsidRPr="00414749" w:rsidRDefault="00414749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№______________</w:t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414749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877" w:type="dxa"/>
        <w:tblInd w:w="108" w:type="dxa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221"/>
        <w:gridCol w:w="1276"/>
        <w:gridCol w:w="1655"/>
        <w:gridCol w:w="1158"/>
      </w:tblGrid>
      <w:tr w:rsidR="00DD43FA" w:rsidRPr="00414749" w:rsidTr="00FB47E1">
        <w:trPr>
          <w:trHeight w:val="1369"/>
          <w:tblHeader/>
        </w:trPr>
        <w:tc>
          <w:tcPr>
            <w:tcW w:w="824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Ед. изм.</w:t>
            </w:r>
          </w:p>
        </w:tc>
        <w:tc>
          <w:tcPr>
            <w:tcW w:w="1221" w:type="dxa"/>
            <w:noWrap/>
            <w:vAlign w:val="center"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Цена ед. Продукции с НДС (руб. коп.)</w:t>
            </w:r>
          </w:p>
        </w:tc>
        <w:tc>
          <w:tcPr>
            <w:tcW w:w="1276" w:type="dxa"/>
            <w:noWrap/>
            <w:vAlign w:val="center"/>
          </w:tcPr>
          <w:p w:rsidR="00DD43FA" w:rsidRPr="00414749" w:rsidRDefault="00DD43FA" w:rsidP="005B75B5">
            <w:pPr>
              <w:spacing w:after="0" w:line="244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Общая стоимость Продукции с учетом НДС(руб. коп.)</w:t>
            </w:r>
          </w:p>
        </w:tc>
        <w:tc>
          <w:tcPr>
            <w:tcW w:w="1655" w:type="dxa"/>
            <w:noWrap/>
            <w:vAlign w:val="center"/>
          </w:tcPr>
          <w:p w:rsidR="00DD43FA" w:rsidRPr="00414749" w:rsidRDefault="00DD43FA" w:rsidP="005B75B5">
            <w:pPr>
              <w:spacing w:after="0" w:line="242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Страна происхождения продукции</w:t>
            </w:r>
          </w:p>
        </w:tc>
        <w:tc>
          <w:tcPr>
            <w:tcW w:w="1158" w:type="dxa"/>
            <w:noWrap/>
            <w:vAlign w:val="center"/>
          </w:tcPr>
          <w:p w:rsidR="00DD43FA" w:rsidRPr="00414749" w:rsidRDefault="00DD43FA" w:rsidP="005B75B5">
            <w:pPr>
              <w:spacing w:after="0"/>
              <w:ind w:left="67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ОКПД 2</w:t>
            </w:r>
          </w:p>
        </w:tc>
      </w:tr>
      <w:tr w:rsidR="0036634A" w:rsidRPr="00414749" w:rsidTr="00FB47E1">
        <w:trPr>
          <w:trHeight w:val="300"/>
        </w:trPr>
        <w:tc>
          <w:tcPr>
            <w:tcW w:w="14877" w:type="dxa"/>
            <w:gridSpan w:val="8"/>
            <w:vAlign w:val="center"/>
          </w:tcPr>
          <w:p w:rsidR="00FB47E1" w:rsidRPr="00FB47E1" w:rsidRDefault="00FB47E1" w:rsidP="005B75B5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B47E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FB47E1">
              <w:rPr>
                <w:rFonts w:ascii="Tahoma" w:hAnsi="Tahoma" w:cs="Tahoma"/>
                <w:bCs/>
                <w:sz w:val="20"/>
                <w:szCs w:val="20"/>
              </w:rPr>
              <w:t xml:space="preserve">АО «Коми энергосбытовая компания» </w:t>
            </w:r>
          </w:p>
          <w:p w:rsidR="0036634A" w:rsidRPr="00FB47E1" w:rsidRDefault="00FB47E1" w:rsidP="005B75B5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B47E1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 167000</w:t>
            </w:r>
            <w:r w:rsidRPr="00FB47E1">
              <w:rPr>
                <w:rFonts w:ascii="Tahoma" w:hAnsi="Tahoma" w:cs="Tahoma"/>
                <w:bCs/>
                <w:sz w:val="20"/>
                <w:szCs w:val="20"/>
              </w:rPr>
              <w:t>, Республика Коми, г. Сыктывкар, ул. Первомайская , д.70 корп. «Б»</w:t>
            </w:r>
          </w:p>
        </w:tc>
      </w:tr>
      <w:tr w:rsidR="0036634A" w:rsidRPr="00414749" w:rsidTr="00FB47E1">
        <w:trPr>
          <w:trHeight w:val="300"/>
        </w:trPr>
        <w:tc>
          <w:tcPr>
            <w:tcW w:w="824" w:type="dxa"/>
            <w:vAlign w:val="center"/>
          </w:tcPr>
          <w:p w:rsidR="0036634A" w:rsidRPr="00414749" w:rsidRDefault="00983F3B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EF1F09" w:rsidRPr="0041474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802" w:type="dxa"/>
            <w:vAlign w:val="center"/>
          </w:tcPr>
          <w:p w:rsidR="0036634A" w:rsidRPr="00414749" w:rsidRDefault="006C0953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  <w:r w:rsidR="005B6443">
              <w:rPr>
                <w:rFonts w:ascii="Tahoma" w:hAnsi="Tahoma" w:cs="Tahoma"/>
                <w:bCs/>
                <w:sz w:val="20"/>
                <w:szCs w:val="20"/>
              </w:rPr>
              <w:t>ный компьютер</w:t>
            </w:r>
          </w:p>
        </w:tc>
        <w:tc>
          <w:tcPr>
            <w:tcW w:w="930" w:type="dxa"/>
            <w:vAlign w:val="center"/>
          </w:tcPr>
          <w:p w:rsidR="0036634A" w:rsidRPr="00414749" w:rsidRDefault="006C0953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28</w:t>
            </w:r>
          </w:p>
        </w:tc>
        <w:tc>
          <w:tcPr>
            <w:tcW w:w="1011" w:type="dxa"/>
            <w:vAlign w:val="center"/>
          </w:tcPr>
          <w:p w:rsidR="0036634A" w:rsidRPr="00414749" w:rsidRDefault="00297020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5307E1" w:rsidRPr="00414749" w:rsidRDefault="005307E1" w:rsidP="005307E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Срок поставки Продукции:</w:t>
      </w: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Сторонами Договора</w:t>
      </w:r>
    </w:p>
    <w:p w:rsidR="00DD43FA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поставки: </w:t>
      </w:r>
      <w:r w:rsidR="00D21067">
        <w:rPr>
          <w:rFonts w:ascii="Tahoma" w:eastAsia="Times New Roman" w:hAnsi="Tahoma" w:cs="Tahoma"/>
          <w:sz w:val="20"/>
          <w:szCs w:val="20"/>
          <w:lang w:eastAsia="ru-RU"/>
        </w:rPr>
        <w:t>до 31.12.2023г.</w:t>
      </w:r>
      <w:bookmarkStart w:id="7" w:name="_GoBack"/>
      <w:bookmarkEnd w:id="7"/>
    </w:p>
    <w:p w:rsidR="00DD43FA" w:rsidRPr="00414749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6475" w:rsidRPr="00414749" w:rsidRDefault="00DD43FA" w:rsidP="00414749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414749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776475" w:rsidRPr="00414749" w:rsidRDefault="00776475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D4B72" w:rsidRPr="00414749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414749">
        <w:rPr>
          <w:rFonts w:ascii="Tahoma" w:hAnsi="Tahoma" w:cs="Tahoma"/>
          <w:sz w:val="20"/>
        </w:rPr>
        <w:t xml:space="preserve">Способ доставки: </w:t>
      </w:r>
      <w:r w:rsidR="004D4B72" w:rsidRPr="00414749">
        <w:rPr>
          <w:rFonts w:ascii="Tahoma" w:hAnsi="Tahoma" w:cs="Tahoma"/>
          <w:sz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DB2D7C" w:rsidRPr="00414749" w:rsidRDefault="00DB2D7C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</w:p>
    <w:p w:rsidR="00DB2D7C" w:rsidRPr="00414749" w:rsidRDefault="002916B4" w:rsidP="00DB2D7C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Требования к качеству продукции и</w:t>
      </w:r>
      <w:r w:rsidR="00DB2D7C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упаковке:</w:t>
      </w:r>
    </w:p>
    <w:p w:rsidR="00DB2D7C" w:rsidRPr="00414749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</w:p>
    <w:p w:rsidR="002916B4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2916B4" w:rsidRPr="00414749" w:rsidRDefault="002916B4" w:rsidP="002916B4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DB2D7C" w:rsidRPr="00414749" w:rsidRDefault="00DB2D7C" w:rsidP="00DB2D7C">
      <w:pPr>
        <w:spacing w:before="200"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Требования к безопасности продукции: </w:t>
      </w:r>
    </w:p>
    <w:p w:rsidR="00DB2D7C" w:rsidRPr="00414749" w:rsidRDefault="00DB2D7C" w:rsidP="00DB2D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- 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2916B4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916B4" w:rsidRPr="00DB2D7C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5B75B5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5B75B5" w:rsidRDefault="00A447F4" w:rsidP="00FB47E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</w:t>
            </w:r>
            <w:r w:rsidR="00FB47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Борисова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D43FA" w:rsidRPr="005B75B5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414749" w:rsidRDefault="00DD43FA" w:rsidP="00DD43FA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FB47E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</w:t>
            </w:r>
            <w:r w:rsidR="00FB47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Б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орисова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B2D7C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069" w:rsidRDefault="00710069" w:rsidP="008173A3">
      <w:pPr>
        <w:spacing w:after="0" w:line="240" w:lineRule="auto"/>
      </w:pPr>
      <w:r>
        <w:separator/>
      </w:r>
    </w:p>
  </w:endnote>
  <w:endnote w:type="continuationSeparator" w:id="0">
    <w:p w:rsidR="00710069" w:rsidRDefault="00710069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069" w:rsidRDefault="00710069" w:rsidP="008173A3">
      <w:pPr>
        <w:spacing w:after="0" w:line="240" w:lineRule="auto"/>
      </w:pPr>
      <w:r>
        <w:separator/>
      </w:r>
    </w:p>
  </w:footnote>
  <w:footnote w:type="continuationSeparator" w:id="0">
    <w:p w:rsidR="00710069" w:rsidRDefault="00710069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1839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540F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C2A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11C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B4"/>
    <w:rsid w:val="00291FFF"/>
    <w:rsid w:val="002930CB"/>
    <w:rsid w:val="00293E8D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6EE2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37D7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D99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4749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1C17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49D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07E1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6443"/>
    <w:rsid w:val="005B70DD"/>
    <w:rsid w:val="005B75B5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4D4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21D5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0953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0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1692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475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7F7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4F7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19A3"/>
    <w:rsid w:val="00842D05"/>
    <w:rsid w:val="00842EAA"/>
    <w:rsid w:val="0084350F"/>
    <w:rsid w:val="00843747"/>
    <w:rsid w:val="00843C3B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6C56"/>
    <w:rsid w:val="00877431"/>
    <w:rsid w:val="00880A53"/>
    <w:rsid w:val="00880EDD"/>
    <w:rsid w:val="00880FFE"/>
    <w:rsid w:val="00883731"/>
    <w:rsid w:val="0088545C"/>
    <w:rsid w:val="00885646"/>
    <w:rsid w:val="00885F14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69F2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192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2F2F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398F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3B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C8E"/>
    <w:rsid w:val="009E1D54"/>
    <w:rsid w:val="009E1D6A"/>
    <w:rsid w:val="009E40BA"/>
    <w:rsid w:val="009E6FF0"/>
    <w:rsid w:val="009E7B8C"/>
    <w:rsid w:val="009F00A2"/>
    <w:rsid w:val="009F00E4"/>
    <w:rsid w:val="009F0519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18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1CA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1DF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1067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2D7C"/>
    <w:rsid w:val="00DB36F1"/>
    <w:rsid w:val="00DB42EE"/>
    <w:rsid w:val="00DB4374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4FD8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29D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5842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7E1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5F07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6ED0"/>
  <w15:docId w15:val="{F5791CAE-FD88-4972-820C-971976E9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37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Bullet List Знак,FooterText Знак,numbered Знак,Paragraphe de liste1 Знак,lp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FB47E1"/>
    <w:rPr>
      <w:rFonts w:ascii="Segoe UI" w:hAnsi="Segoe UI" w:cs="Segoe UI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.Kim@tplusgrou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miesc.ru/about/purchase/general_conditions_contract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komiesc.ru/about/purchase/general_conditions_contrac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ton.Kim@tplusgro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4719</Words>
  <Characters>26900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7</cp:revision>
  <dcterms:created xsi:type="dcterms:W3CDTF">2023-04-06T05:44:00Z</dcterms:created>
  <dcterms:modified xsi:type="dcterms:W3CDTF">2023-09-26T05:00:00Z</dcterms:modified>
</cp:coreProperties>
</file>